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rPr>
          <w:rFonts w:ascii="Arial Narrow" w:hAnsi="Arial Narrow"/>
          <w:sz w:val="24"/>
          <w:szCs w:val="24"/>
          <w:lang w:eastAsia="ar-SA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9F43BE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9F43BE">
        <w:rPr>
          <w:rFonts w:ascii="Arial Narrow" w:hAnsi="Arial Narrow"/>
          <w:b/>
          <w:sz w:val="24"/>
          <w:szCs w:val="24"/>
        </w:rPr>
        <w:t xml:space="preserve">NO. DE OFICIO: </w:t>
      </w:r>
      <w:r w:rsidR="004C2D28">
        <w:rPr>
          <w:rFonts w:ascii="Arial Narrow" w:hAnsi="Arial Narrow"/>
          <w:b/>
          <w:sz w:val="24"/>
          <w:szCs w:val="24"/>
        </w:rPr>
        <w:t>082</w:t>
      </w:r>
      <w:r w:rsidR="00CF2D1E">
        <w:rPr>
          <w:rFonts w:ascii="Arial Narrow" w:hAnsi="Arial Narrow"/>
          <w:b/>
          <w:sz w:val="24"/>
          <w:szCs w:val="24"/>
        </w:rPr>
        <w:t>/H.M./2020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9F43BE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342412" w:rsidRPr="009F43BE">
        <w:rPr>
          <w:rFonts w:ascii="Arial Narrow" w:hAnsi="Arial Narrow"/>
          <w:bCs w:val="0"/>
          <w:sz w:val="24"/>
          <w:szCs w:val="24"/>
          <w:lang w:val="es-MX"/>
        </w:rPr>
        <w:t>Información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PRESENTE</w:t>
      </w:r>
    </w:p>
    <w:p w:rsidR="00342412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          </w:t>
      </w:r>
    </w:p>
    <w:p w:rsidR="00482500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</w:t>
      </w:r>
    </w:p>
    <w:p w:rsidR="002248FB" w:rsidRPr="0064693A" w:rsidRDefault="002248FB" w:rsidP="002248FB">
      <w:pPr>
        <w:jc w:val="right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64693A">
        <w:rPr>
          <w:rFonts w:ascii="Arial" w:eastAsia="MS PGothic" w:hAnsi="Arial" w:cs="Arial"/>
          <w:sz w:val="24"/>
          <w:szCs w:val="24"/>
        </w:rPr>
        <w:t>Ixtlahuacán de l</w:t>
      </w:r>
      <w:r>
        <w:rPr>
          <w:rFonts w:ascii="Arial" w:eastAsia="MS PGothic" w:hAnsi="Arial" w:cs="Arial"/>
          <w:sz w:val="24"/>
          <w:szCs w:val="24"/>
        </w:rPr>
        <w:t xml:space="preserve">os Membrillos, Jalisco, a 12 de Abril  </w:t>
      </w:r>
      <w:r w:rsidRPr="0064693A">
        <w:rPr>
          <w:rFonts w:ascii="Arial" w:eastAsia="MS PGothic" w:hAnsi="Arial" w:cs="Arial"/>
          <w:sz w:val="24"/>
          <w:szCs w:val="24"/>
        </w:rPr>
        <w:t>del 202</w:t>
      </w:r>
      <w:r>
        <w:rPr>
          <w:rFonts w:ascii="Arial" w:eastAsia="MS PGothic" w:hAnsi="Arial" w:cs="Arial"/>
          <w:sz w:val="24"/>
          <w:szCs w:val="24"/>
        </w:rPr>
        <w:t>1</w:t>
      </w:r>
    </w:p>
    <w:p w:rsidR="004E2A95" w:rsidRPr="0064693A" w:rsidRDefault="004E2A95" w:rsidP="004E2A95">
      <w:pPr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br/>
      </w:r>
    </w:p>
    <w:p w:rsidR="009F43BE" w:rsidRPr="002248FB" w:rsidRDefault="009F43BE" w:rsidP="009F43BE">
      <w:pPr>
        <w:jc w:val="both"/>
        <w:rPr>
          <w:rFonts w:ascii="Arial Narrow" w:hAnsi="Arial Narrow"/>
          <w:b/>
          <w:sz w:val="24"/>
          <w:szCs w:val="24"/>
        </w:rPr>
      </w:pPr>
      <w:r w:rsidRPr="002248FB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</w:t>
      </w:r>
      <w:r w:rsidR="00041A26" w:rsidRPr="002248FB">
        <w:rPr>
          <w:rFonts w:ascii="Arial Narrow" w:hAnsi="Arial Narrow"/>
          <w:sz w:val="24"/>
          <w:szCs w:val="24"/>
        </w:rPr>
        <w:t xml:space="preserve">RA), le informo que en el mes </w:t>
      </w:r>
      <w:r w:rsidRPr="002248FB">
        <w:rPr>
          <w:rFonts w:ascii="Arial Narrow" w:hAnsi="Arial Narrow"/>
          <w:sz w:val="24"/>
          <w:szCs w:val="24"/>
        </w:rPr>
        <w:t xml:space="preserve"> </w:t>
      </w:r>
      <w:r w:rsidR="00041A26" w:rsidRPr="002248FB">
        <w:rPr>
          <w:rFonts w:ascii="Arial Narrow" w:hAnsi="Arial Narrow"/>
          <w:sz w:val="24"/>
          <w:szCs w:val="24"/>
        </w:rPr>
        <w:t>de</w:t>
      </w:r>
      <w:r w:rsidR="00966636" w:rsidRPr="002248FB">
        <w:rPr>
          <w:rFonts w:ascii="Arial Narrow" w:hAnsi="Arial Narrow"/>
          <w:b/>
          <w:sz w:val="24"/>
          <w:szCs w:val="24"/>
        </w:rPr>
        <w:t xml:space="preserve"> </w:t>
      </w:r>
      <w:r w:rsidR="002248FB">
        <w:rPr>
          <w:rFonts w:ascii="Arial Narrow" w:hAnsi="Arial Narrow"/>
          <w:b/>
          <w:sz w:val="24"/>
          <w:szCs w:val="24"/>
        </w:rPr>
        <w:t>Marzo</w:t>
      </w:r>
      <w:r w:rsidR="004E2A95" w:rsidRPr="002248FB">
        <w:rPr>
          <w:rFonts w:ascii="Arial Narrow" w:hAnsi="Arial Narrow"/>
          <w:b/>
          <w:sz w:val="24"/>
          <w:szCs w:val="24"/>
        </w:rPr>
        <w:t xml:space="preserve"> </w:t>
      </w:r>
      <w:r w:rsidR="00ED1C96" w:rsidRPr="002248FB">
        <w:rPr>
          <w:rFonts w:ascii="Arial Narrow" w:hAnsi="Arial Narrow"/>
          <w:b/>
          <w:sz w:val="24"/>
          <w:szCs w:val="24"/>
        </w:rPr>
        <w:t xml:space="preserve"> </w:t>
      </w:r>
      <w:r w:rsidR="00965031" w:rsidRPr="002248FB">
        <w:rPr>
          <w:rFonts w:ascii="Arial Narrow" w:hAnsi="Arial Narrow"/>
          <w:b/>
          <w:sz w:val="24"/>
          <w:szCs w:val="24"/>
        </w:rPr>
        <w:t>del</w:t>
      </w:r>
      <w:r w:rsidRPr="002248FB">
        <w:rPr>
          <w:rFonts w:ascii="Arial Narrow" w:hAnsi="Arial Narrow"/>
          <w:b/>
          <w:sz w:val="24"/>
          <w:szCs w:val="24"/>
        </w:rPr>
        <w:t xml:space="preserve"> año </w:t>
      </w:r>
      <w:r w:rsidR="00296E21" w:rsidRPr="002248FB">
        <w:rPr>
          <w:rFonts w:ascii="Arial Narrow" w:hAnsi="Arial Narrow"/>
          <w:b/>
          <w:sz w:val="24"/>
          <w:szCs w:val="24"/>
        </w:rPr>
        <w:t>2021</w:t>
      </w:r>
      <w:r w:rsidRPr="002248FB">
        <w:rPr>
          <w:rFonts w:ascii="Arial Narrow" w:hAnsi="Arial Narrow"/>
          <w:sz w:val="24"/>
          <w:szCs w:val="24"/>
        </w:rPr>
        <w:t xml:space="preserve">, </w:t>
      </w:r>
      <w:r w:rsidRPr="002248FB">
        <w:rPr>
          <w:rFonts w:ascii="Arial Narrow" w:hAnsi="Arial Narrow"/>
          <w:b/>
          <w:sz w:val="24"/>
          <w:szCs w:val="24"/>
        </w:rPr>
        <w:t>NO se ha realizado gasto alguno de representación o viáticos del cuerpo edilicio.</w:t>
      </w:r>
    </w:p>
    <w:p w:rsidR="009F43BE" w:rsidRPr="009F43BE" w:rsidRDefault="009F43BE" w:rsidP="009F43BE">
      <w:pPr>
        <w:rPr>
          <w:rFonts w:ascii="Arial Narrow" w:hAnsi="Arial Narrow"/>
          <w:sz w:val="24"/>
          <w:szCs w:val="24"/>
        </w:rPr>
      </w:pPr>
    </w:p>
    <w:p w:rsidR="00342412" w:rsidRPr="009F43BE" w:rsidRDefault="009F43BE" w:rsidP="009F43BE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342412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282FF1" w:rsidRPr="009F43BE" w:rsidRDefault="00282FF1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534FA0" w:rsidRDefault="00342412" w:rsidP="00342412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865540" w:rsidRDefault="00865540" w:rsidP="00865540">
      <w:pPr>
        <w:jc w:val="center"/>
        <w:rPr>
          <w:rFonts w:ascii="Century Gothic" w:eastAsia="Arial Unicode MS" w:hAnsi="Century Gothic" w:cs="Arial"/>
          <w:b/>
          <w:sz w:val="22"/>
        </w:rPr>
      </w:pPr>
      <w:r>
        <w:rPr>
          <w:rFonts w:ascii="Century Gothic" w:eastAsia="Arial Unicode MS" w:hAnsi="Century Gothic" w:cs="Arial"/>
          <w:b/>
          <w:sz w:val="22"/>
        </w:rPr>
        <w:t>“SUFRAGIO EFECTIVO, NO REELECCIÓN”</w:t>
      </w:r>
    </w:p>
    <w:p w:rsidR="00865540" w:rsidRDefault="00865540" w:rsidP="00865540">
      <w:pPr>
        <w:jc w:val="center"/>
        <w:rPr>
          <w:rFonts w:ascii="Century Gothic" w:eastAsia="Arial Unicode MS" w:hAnsi="Century Gothic" w:cs="Arial"/>
          <w:b/>
          <w:sz w:val="22"/>
        </w:rPr>
      </w:pPr>
    </w:p>
    <w:p w:rsidR="00865540" w:rsidRDefault="00865540" w:rsidP="00865540">
      <w:pPr>
        <w:jc w:val="center"/>
        <w:rPr>
          <w:rFonts w:ascii="Century Gothic" w:eastAsia="Arial Unicode MS" w:hAnsi="Century Gothic" w:cs="Arial"/>
          <w:b/>
          <w:sz w:val="22"/>
        </w:rPr>
      </w:pPr>
    </w:p>
    <w:p w:rsidR="00865540" w:rsidRDefault="00865540" w:rsidP="00865540">
      <w:pPr>
        <w:jc w:val="center"/>
        <w:rPr>
          <w:rFonts w:ascii="Century Gothic" w:eastAsia="Arial Unicode MS" w:hAnsi="Century Gothic" w:cs="Arial"/>
          <w:b/>
          <w:sz w:val="22"/>
        </w:rPr>
      </w:pPr>
    </w:p>
    <w:p w:rsidR="00865540" w:rsidRDefault="00865540" w:rsidP="00865540">
      <w:pPr>
        <w:jc w:val="center"/>
        <w:rPr>
          <w:rFonts w:ascii="Century Gothic" w:eastAsia="Arial Unicode MS" w:hAnsi="Century Gothic" w:cs="Arial"/>
          <w:b/>
          <w:sz w:val="22"/>
        </w:rPr>
      </w:pPr>
    </w:p>
    <w:p w:rsidR="00865540" w:rsidRDefault="00865540" w:rsidP="00865540">
      <w:pPr>
        <w:jc w:val="center"/>
        <w:rPr>
          <w:rFonts w:ascii="Century Gothic" w:eastAsia="Arial Unicode MS" w:hAnsi="Century Gothic" w:cs="Arial"/>
          <w:b/>
          <w:sz w:val="22"/>
        </w:rPr>
      </w:pPr>
    </w:p>
    <w:p w:rsidR="00865540" w:rsidRDefault="00865540" w:rsidP="00865540">
      <w:pPr>
        <w:jc w:val="center"/>
        <w:rPr>
          <w:rFonts w:ascii="Century Gothic" w:eastAsia="MS PGothic" w:hAnsi="Century Gothic" w:cs="Arial"/>
          <w:b/>
          <w:sz w:val="24"/>
          <w:szCs w:val="22"/>
        </w:rPr>
      </w:pP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___________________________________________</w:t>
      </w: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L.A.E. GUILLERMO RAMÍREZ HERNÁNDEZ</w:t>
      </w: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ENCARGADO DE LA HACIENDA MUNICIPAL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  <w:r w:rsidRPr="009F43BE">
        <w:rPr>
          <w:rFonts w:ascii="Arial Narrow" w:eastAsia="MS PGothic" w:hAnsi="Arial Narrow" w:cs="Arial"/>
          <w:sz w:val="24"/>
          <w:szCs w:val="24"/>
          <w:lang w:val="es-MX"/>
        </w:rPr>
        <w:t>C.c.p.</w:t>
      </w:r>
      <w:r w:rsidRPr="009F43BE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p w:rsidR="004E3BF2" w:rsidRPr="009F43BE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sectPr w:rsidR="004E3BF2" w:rsidRPr="009F4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0A6B"/>
    <w:rsid w:val="000175CB"/>
    <w:rsid w:val="0002303D"/>
    <w:rsid w:val="00041A26"/>
    <w:rsid w:val="00084F21"/>
    <w:rsid w:val="00157631"/>
    <w:rsid w:val="001A2DD3"/>
    <w:rsid w:val="001C5AD1"/>
    <w:rsid w:val="001D4362"/>
    <w:rsid w:val="002248FB"/>
    <w:rsid w:val="00233DA0"/>
    <w:rsid w:val="00237C7B"/>
    <w:rsid w:val="00282FF1"/>
    <w:rsid w:val="00296E21"/>
    <w:rsid w:val="002A38A8"/>
    <w:rsid w:val="00342412"/>
    <w:rsid w:val="00360595"/>
    <w:rsid w:val="003C1276"/>
    <w:rsid w:val="004335E0"/>
    <w:rsid w:val="00482500"/>
    <w:rsid w:val="004A4CDF"/>
    <w:rsid w:val="004C2D28"/>
    <w:rsid w:val="004E2A95"/>
    <w:rsid w:val="004E3BF2"/>
    <w:rsid w:val="004F43B4"/>
    <w:rsid w:val="00514A73"/>
    <w:rsid w:val="00534FA0"/>
    <w:rsid w:val="00552C3B"/>
    <w:rsid w:val="005C05FC"/>
    <w:rsid w:val="005C0630"/>
    <w:rsid w:val="005D6909"/>
    <w:rsid w:val="005F0E66"/>
    <w:rsid w:val="005F23A0"/>
    <w:rsid w:val="00653521"/>
    <w:rsid w:val="00685689"/>
    <w:rsid w:val="006D40A4"/>
    <w:rsid w:val="006D7474"/>
    <w:rsid w:val="006D7D2A"/>
    <w:rsid w:val="006E56EE"/>
    <w:rsid w:val="007539E5"/>
    <w:rsid w:val="007F03AD"/>
    <w:rsid w:val="00865540"/>
    <w:rsid w:val="008F0E06"/>
    <w:rsid w:val="009024AB"/>
    <w:rsid w:val="00965031"/>
    <w:rsid w:val="00966636"/>
    <w:rsid w:val="00975211"/>
    <w:rsid w:val="00986698"/>
    <w:rsid w:val="009A302A"/>
    <w:rsid w:val="009F43BE"/>
    <w:rsid w:val="00A438B9"/>
    <w:rsid w:val="00A64D85"/>
    <w:rsid w:val="00AA5813"/>
    <w:rsid w:val="00AF0233"/>
    <w:rsid w:val="00B10626"/>
    <w:rsid w:val="00B53DA7"/>
    <w:rsid w:val="00B7795E"/>
    <w:rsid w:val="00B84275"/>
    <w:rsid w:val="00BA625D"/>
    <w:rsid w:val="00C37E3D"/>
    <w:rsid w:val="00CB0584"/>
    <w:rsid w:val="00CD39A9"/>
    <w:rsid w:val="00CF2D1E"/>
    <w:rsid w:val="00D25FF7"/>
    <w:rsid w:val="00D307A0"/>
    <w:rsid w:val="00D53B8A"/>
    <w:rsid w:val="00E01B38"/>
    <w:rsid w:val="00E17C15"/>
    <w:rsid w:val="00EA6378"/>
    <w:rsid w:val="00EC564F"/>
    <w:rsid w:val="00ED1C96"/>
    <w:rsid w:val="00F17FCB"/>
    <w:rsid w:val="00FA2876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990D-0E32-4D45-B1D0-4412DBC2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16</cp:revision>
  <cp:lastPrinted>2020-05-11T19:04:00Z</cp:lastPrinted>
  <dcterms:created xsi:type="dcterms:W3CDTF">2021-01-04T17:23:00Z</dcterms:created>
  <dcterms:modified xsi:type="dcterms:W3CDTF">2021-04-09T15:54:00Z</dcterms:modified>
</cp:coreProperties>
</file>