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525" w:rsidRDefault="00F23525" w:rsidP="00F23525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F23525" w:rsidRDefault="00F23525" w:rsidP="00F23525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F23525" w:rsidRDefault="00F23525" w:rsidP="00F23525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F23525" w:rsidRDefault="00F23525" w:rsidP="00F23525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F23525" w:rsidRDefault="00F23525" w:rsidP="00F23525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F23525" w:rsidRDefault="00F23525" w:rsidP="00F23525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F23525" w:rsidRPr="0045192A" w:rsidRDefault="00F23525" w:rsidP="00F23525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  <w:r w:rsidRPr="0045192A">
        <w:rPr>
          <w:rFonts w:ascii="Arial Narrow" w:hAnsi="Arial Narrow" w:cstheme="majorHAnsi"/>
          <w:b/>
          <w:sz w:val="24"/>
          <w:szCs w:val="24"/>
        </w:rPr>
        <w:t xml:space="preserve">C. CONSEJEROS DEL CONSEJO MUNICIPAL DE DESARROLLO RURAL SUSTENTABLE DE IXTLAHUACÁN DE LOS MEMBRILLOS, JALISCO. </w:t>
      </w: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P R E S E N T E:</w:t>
      </w: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jc w:val="both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ind w:firstLine="708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 xml:space="preserve">Con fundamento a lo establecido en el artículo 20 fracción I del reglamento Interno del Consejo Municipal de Desarrollo Rural Sustentable de Ixtlahuacán de los Membrillos, Jalisco. Me permito convocar a usted para que acuda a la </w:t>
      </w:r>
      <w:r>
        <w:rPr>
          <w:rFonts w:ascii="Arial Narrow" w:hAnsi="Arial Narrow" w:cstheme="majorHAnsi"/>
          <w:b/>
          <w:sz w:val="24"/>
          <w:szCs w:val="24"/>
        </w:rPr>
        <w:t>TERCERA</w:t>
      </w:r>
      <w:r w:rsidRPr="0045192A">
        <w:rPr>
          <w:rFonts w:ascii="Arial Narrow" w:hAnsi="Arial Narrow" w:cstheme="majorHAnsi"/>
          <w:b/>
          <w:sz w:val="24"/>
          <w:szCs w:val="24"/>
        </w:rPr>
        <w:t xml:space="preserve"> </w:t>
      </w:r>
      <w:r w:rsidRPr="0045192A">
        <w:rPr>
          <w:rFonts w:ascii="Arial Narrow" w:hAnsi="Arial Narrow" w:cstheme="majorHAnsi"/>
          <w:sz w:val="24"/>
          <w:szCs w:val="24"/>
        </w:rPr>
        <w:t xml:space="preserve">asamblea ordinaria del Consejo Municipal de Desarrollo Rural Sustentable, a las 12:00 once horas del Viernes 07 de Marzo del año 2025, en la sala de cabildo municipal, de Ixtlahuacán de los Membrillos, Jalisco. </w:t>
      </w: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Bajo el siguiente orden del día:</w:t>
      </w:r>
    </w:p>
    <w:p w:rsidR="00F23525" w:rsidRPr="0045192A" w:rsidRDefault="00F23525" w:rsidP="00F23525">
      <w:pPr>
        <w:pStyle w:val="Sinespaciado"/>
        <w:jc w:val="both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Prrafodelista"/>
        <w:numPr>
          <w:ilvl w:val="0"/>
          <w:numId w:val="1"/>
        </w:numPr>
        <w:spacing w:after="0" w:line="240" w:lineRule="auto"/>
        <w:ind w:right="49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Lista de asistencia y declaratoria de quórum legal.</w:t>
      </w:r>
    </w:p>
    <w:p w:rsidR="00F23525" w:rsidRPr="0045192A" w:rsidRDefault="00F23525" w:rsidP="00F23525">
      <w:pPr>
        <w:pStyle w:val="Prrafodelista"/>
        <w:numPr>
          <w:ilvl w:val="0"/>
          <w:numId w:val="1"/>
        </w:numPr>
        <w:spacing w:after="43" w:line="240" w:lineRule="auto"/>
        <w:ind w:left="851" w:right="49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Aprobación del orden del día.</w:t>
      </w:r>
    </w:p>
    <w:p w:rsidR="00F23525" w:rsidRPr="0045192A" w:rsidRDefault="00F23525" w:rsidP="00F23525">
      <w:pPr>
        <w:pStyle w:val="Prrafodelista"/>
        <w:numPr>
          <w:ilvl w:val="0"/>
          <w:numId w:val="1"/>
        </w:numPr>
        <w:spacing w:after="0" w:line="240" w:lineRule="auto"/>
        <w:ind w:left="851" w:right="49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Lectura, ratificación y firma del acta de la asamblea anterior.</w:t>
      </w:r>
    </w:p>
    <w:p w:rsidR="00F23525" w:rsidRPr="0045192A" w:rsidRDefault="00F23525" w:rsidP="00F23525">
      <w:pPr>
        <w:pStyle w:val="Prrafodelista"/>
        <w:numPr>
          <w:ilvl w:val="0"/>
          <w:numId w:val="1"/>
        </w:numPr>
        <w:spacing w:after="0" w:line="240" w:lineRule="auto"/>
        <w:ind w:left="851" w:right="49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 xml:space="preserve">Programas de apoyos productivos del gobierrno estatal a traves de la secretaria de agricultura  y desarrollo rural.  </w:t>
      </w:r>
    </w:p>
    <w:p w:rsidR="00F23525" w:rsidRPr="0045192A" w:rsidRDefault="00F23525" w:rsidP="00F23525">
      <w:pPr>
        <w:pStyle w:val="Prrafodelista"/>
        <w:numPr>
          <w:ilvl w:val="0"/>
          <w:numId w:val="1"/>
        </w:numPr>
        <w:spacing w:after="0" w:line="240" w:lineRule="auto"/>
        <w:ind w:left="851" w:right="49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Participación de representantes ejidales, organizaciones y asociaciones del medio rural.</w:t>
      </w:r>
    </w:p>
    <w:p w:rsidR="00F23525" w:rsidRPr="0045192A" w:rsidRDefault="00F23525" w:rsidP="00F23525">
      <w:pPr>
        <w:pStyle w:val="Prrafodelista"/>
        <w:numPr>
          <w:ilvl w:val="0"/>
          <w:numId w:val="1"/>
        </w:numPr>
        <w:spacing w:after="0" w:line="240" w:lineRule="auto"/>
        <w:ind w:left="851" w:right="49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Clausura</w:t>
      </w:r>
    </w:p>
    <w:p w:rsidR="00F23525" w:rsidRPr="0045192A" w:rsidRDefault="00F23525" w:rsidP="00F23525">
      <w:pPr>
        <w:spacing w:after="158" w:line="240" w:lineRule="auto"/>
        <w:ind w:right="49" w:firstLine="4"/>
        <w:jc w:val="both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spacing w:after="158" w:line="240" w:lineRule="auto"/>
        <w:ind w:right="49" w:firstLine="491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 xml:space="preserve">El registro de consejeros, se realizará a partir de las 12:00 hrs. y en caso de no reunirse el quórum legal, a las 12:15 del mismo día </w:t>
      </w:r>
      <w:r>
        <w:rPr>
          <w:rFonts w:ascii="Arial Narrow" w:hAnsi="Arial Narrow" w:cstheme="majorHAnsi"/>
          <w:sz w:val="24"/>
          <w:szCs w:val="24"/>
        </w:rPr>
        <w:t>7 de marzo</w:t>
      </w:r>
      <w:r w:rsidRPr="0045192A">
        <w:rPr>
          <w:rFonts w:ascii="Arial Narrow" w:hAnsi="Arial Narrow" w:cstheme="majorHAnsi"/>
          <w:sz w:val="24"/>
          <w:szCs w:val="24"/>
        </w:rPr>
        <w:t>, se tendrá como legal, y se dará inicio la asamblea como segunda convocatoria, de acuerdo a la asamblea de consejeros del consejo municipal de desarrollo rural sustentable, siendo obligatorios los acuerdos que se tomen para todos los consejeros presentes y ausentes.</w:t>
      </w: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Convocatoria que hago para todos los efectos legales a que haya lugar.</w:t>
      </w: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jc w:val="center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Ixtlahuacán de los Membrillos, Jalisco. 03 de marzo del 2025</w:t>
      </w:r>
    </w:p>
    <w:p w:rsidR="00F23525" w:rsidRPr="0045192A" w:rsidRDefault="00F23525" w:rsidP="00F23525">
      <w:pPr>
        <w:pStyle w:val="Sinespaciado"/>
        <w:jc w:val="center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jc w:val="center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A T E N T A M E N T E</w:t>
      </w: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F23525" w:rsidRPr="0045192A" w:rsidRDefault="00F23525" w:rsidP="00F23525">
      <w:pPr>
        <w:pStyle w:val="Sinespaciado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1E791B" wp14:editId="6718FFBC">
                <wp:simplePos x="0" y="0"/>
                <wp:positionH relativeFrom="column">
                  <wp:posOffset>1188057</wp:posOffset>
                </wp:positionH>
                <wp:positionV relativeFrom="paragraph">
                  <wp:posOffset>128823</wp:posOffset>
                </wp:positionV>
                <wp:extent cx="3275938" cy="0"/>
                <wp:effectExtent l="0" t="0" r="20320" b="1905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593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A55937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55pt,10.15pt" to="351.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</w:p>
    <w:p w:rsidR="00F23525" w:rsidRPr="0045192A" w:rsidRDefault="00F23525" w:rsidP="00F23525">
      <w:pPr>
        <w:pStyle w:val="Sinespaciado"/>
        <w:jc w:val="center"/>
        <w:rPr>
          <w:rFonts w:ascii="Arial Narrow" w:hAnsi="Arial Narrow" w:cstheme="majorHAnsi"/>
          <w:b/>
          <w:sz w:val="24"/>
          <w:szCs w:val="24"/>
        </w:rPr>
      </w:pPr>
      <w:r w:rsidRPr="0045192A">
        <w:rPr>
          <w:rFonts w:ascii="Arial Narrow" w:hAnsi="Arial Narrow" w:cstheme="majorHAnsi"/>
          <w:b/>
          <w:sz w:val="24"/>
          <w:szCs w:val="24"/>
        </w:rPr>
        <w:t>MVZ. NICOLAS SANTIAGO GARCA MARTINEZ</w:t>
      </w:r>
    </w:p>
    <w:p w:rsidR="00AA1AB9" w:rsidRDefault="00F23525" w:rsidP="00F23525">
      <w:pPr>
        <w:pStyle w:val="Sinespaciado"/>
        <w:jc w:val="center"/>
      </w:pPr>
      <w:r w:rsidRPr="006B4036">
        <w:rPr>
          <w:rFonts w:ascii="Arial Narrow" w:hAnsi="Arial Narrow" w:cstheme="majorHAnsi"/>
          <w:sz w:val="24"/>
          <w:szCs w:val="24"/>
        </w:rPr>
        <w:t>SECRETARIO TECNICO DEL CONSEJO MUNICIPAL DE DESARROLLO RURAL SUSTENTABLE DE IXTLAHUACÁN DE LOS MEMBRILLOS, JALISCO.</w:t>
      </w:r>
      <w:bookmarkStart w:id="0" w:name="_GoBack"/>
      <w:bookmarkEnd w:id="0"/>
    </w:p>
    <w:sectPr w:rsidR="00AA1A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2C58E0"/>
    <w:multiLevelType w:val="hybridMultilevel"/>
    <w:tmpl w:val="DE7E086A"/>
    <w:lvl w:ilvl="0" w:tplc="301E5B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525"/>
    <w:rsid w:val="00AA1AB9"/>
    <w:rsid w:val="00F2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7C41C"/>
  <w15:chartTrackingRefBased/>
  <w15:docId w15:val="{143779D3-2C63-4FDB-9B27-9158A09D9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3525"/>
    <w:rPr>
      <w:rFonts w:ascii="Calibri" w:eastAsia="Calibri" w:hAnsi="Calibri" w:cs="Calibri"/>
      <w:color w:val="00000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23525"/>
    <w:pPr>
      <w:ind w:left="720"/>
      <w:contextualSpacing/>
    </w:pPr>
  </w:style>
  <w:style w:type="paragraph" w:styleId="Sinespaciado">
    <w:name w:val="No Spacing"/>
    <w:uiPriority w:val="1"/>
    <w:qFormat/>
    <w:rsid w:val="00F23525"/>
    <w:pPr>
      <w:spacing w:after="0" w:line="240" w:lineRule="auto"/>
    </w:pPr>
    <w:rPr>
      <w:rFonts w:ascii="Calibri" w:eastAsia="Calibri" w:hAnsi="Calibri" w:cs="Calibri"/>
      <w:color w:val="000000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oliva</dc:creator>
  <cp:keywords/>
  <dc:description/>
  <cp:lastModifiedBy>luis oliva</cp:lastModifiedBy>
  <cp:revision>1</cp:revision>
  <dcterms:created xsi:type="dcterms:W3CDTF">2025-06-25T17:43:00Z</dcterms:created>
  <dcterms:modified xsi:type="dcterms:W3CDTF">2025-06-25T17:47:00Z</dcterms:modified>
</cp:coreProperties>
</file>