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6326E582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1504A4">
        <w:rPr>
          <w:rFonts w:ascii="Arial Narrow" w:eastAsia="Arial" w:hAnsi="Arial Narrow"/>
          <w:sz w:val="28"/>
          <w:szCs w:val="28"/>
        </w:rPr>
        <w:t>5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273EB83F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3A5102">
        <w:rPr>
          <w:rFonts w:ascii="Arial Narrow" w:eastAsia="Arial" w:hAnsi="Arial Narrow"/>
          <w:sz w:val="28"/>
          <w:szCs w:val="28"/>
        </w:rPr>
        <w:t>4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</w:t>
      </w:r>
      <w:r w:rsidR="003A5102">
        <w:rPr>
          <w:rFonts w:ascii="Arial Narrow" w:eastAsia="Arial" w:hAnsi="Arial Narrow"/>
          <w:sz w:val="28"/>
          <w:szCs w:val="28"/>
        </w:rPr>
        <w:t>junio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202</w:t>
      </w:r>
      <w:r w:rsidR="00A82484">
        <w:rPr>
          <w:rFonts w:ascii="Arial Narrow" w:eastAsia="Arial" w:hAnsi="Arial Narrow"/>
          <w:sz w:val="28"/>
          <w:szCs w:val="28"/>
        </w:rPr>
        <w:t>5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53C2B879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3A5102">
        <w:rPr>
          <w:rFonts w:ascii="Arial Narrow" w:hAnsi="Arial Narrow" w:cs="Times New Roman"/>
          <w:sz w:val="28"/>
          <w:szCs w:val="28"/>
        </w:rPr>
        <w:t>Abril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A5102">
        <w:rPr>
          <w:rFonts w:ascii="Arial Narrow" w:hAnsi="Arial Narrow" w:cs="Times New Roman"/>
          <w:sz w:val="28"/>
          <w:szCs w:val="28"/>
        </w:rPr>
        <w:t>5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9964A" w14:textId="77777777" w:rsidR="009A4871" w:rsidRDefault="009A4871" w:rsidP="00045AB0">
      <w:r>
        <w:separator/>
      </w:r>
    </w:p>
  </w:endnote>
  <w:endnote w:type="continuationSeparator" w:id="0">
    <w:p w14:paraId="0BCB82E5" w14:textId="77777777" w:rsidR="009A4871" w:rsidRDefault="009A4871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54B2F" w14:textId="77777777" w:rsidR="009A4871" w:rsidRDefault="009A4871" w:rsidP="00045AB0">
      <w:r>
        <w:separator/>
      </w:r>
    </w:p>
  </w:footnote>
  <w:footnote w:type="continuationSeparator" w:id="0">
    <w:p w14:paraId="7E598C48" w14:textId="77777777" w:rsidR="009A4871" w:rsidRDefault="009A4871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313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0D"/>
    <w:rsid w:val="00045AB0"/>
    <w:rsid w:val="00063E71"/>
    <w:rsid w:val="001504A4"/>
    <w:rsid w:val="0020374C"/>
    <w:rsid w:val="00240C47"/>
    <w:rsid w:val="00250444"/>
    <w:rsid w:val="00303E2B"/>
    <w:rsid w:val="003A5102"/>
    <w:rsid w:val="005011DD"/>
    <w:rsid w:val="005A234D"/>
    <w:rsid w:val="005A777A"/>
    <w:rsid w:val="005B3A52"/>
    <w:rsid w:val="005E776F"/>
    <w:rsid w:val="00623AA4"/>
    <w:rsid w:val="00652633"/>
    <w:rsid w:val="006832E8"/>
    <w:rsid w:val="006B0DD5"/>
    <w:rsid w:val="007A098F"/>
    <w:rsid w:val="00857676"/>
    <w:rsid w:val="008D2E29"/>
    <w:rsid w:val="0090342C"/>
    <w:rsid w:val="0099358C"/>
    <w:rsid w:val="009A3B23"/>
    <w:rsid w:val="009A4871"/>
    <w:rsid w:val="00A258FD"/>
    <w:rsid w:val="00A82484"/>
    <w:rsid w:val="00A9790D"/>
    <w:rsid w:val="00AD4E73"/>
    <w:rsid w:val="00BA4A05"/>
    <w:rsid w:val="00C00E36"/>
    <w:rsid w:val="00C35285"/>
    <w:rsid w:val="00CA4253"/>
    <w:rsid w:val="00D01C85"/>
    <w:rsid w:val="00D24AD2"/>
    <w:rsid w:val="00D462C7"/>
    <w:rsid w:val="00D945A9"/>
    <w:rsid w:val="00DF3018"/>
    <w:rsid w:val="00E01F7A"/>
    <w:rsid w:val="00E23C0F"/>
    <w:rsid w:val="00E8282C"/>
    <w:rsid w:val="00EA3DAC"/>
    <w:rsid w:val="00F9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AYUNTAMIENTO DE IXTLAHUACAN DE LOS MEMBRILLOS</cp:lastModifiedBy>
  <cp:revision>2</cp:revision>
  <cp:lastPrinted>2025-06-05T17:10:00Z</cp:lastPrinted>
  <dcterms:created xsi:type="dcterms:W3CDTF">2025-06-05T17:19:00Z</dcterms:created>
  <dcterms:modified xsi:type="dcterms:W3CDTF">2025-06-05T17:19:00Z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